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09B" w:rsidRDefault="00330FF3" w:rsidP="0073309B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Лабораторная работа </w:t>
      </w:r>
      <w:r w:rsidR="00C521DF" w:rsidRPr="008E00C7">
        <w:rPr>
          <w:rFonts w:ascii="Times New Roman" w:hAnsi="Times New Roman" w:cs="Times New Roman"/>
          <w:b/>
          <w:sz w:val="28"/>
          <w:szCs w:val="28"/>
        </w:rPr>
        <w:t xml:space="preserve"> №</w:t>
      </w:r>
      <w:r w:rsidR="0073309B">
        <w:rPr>
          <w:rFonts w:ascii="Times New Roman" w:hAnsi="Times New Roman" w:cs="Times New Roman"/>
          <w:sz w:val="28"/>
          <w:szCs w:val="28"/>
        </w:rPr>
        <w:t>3</w:t>
      </w:r>
    </w:p>
    <w:p w:rsidR="00C521DF" w:rsidRPr="008E00C7" w:rsidRDefault="00C521DF" w:rsidP="0073309B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E00C7">
        <w:rPr>
          <w:rFonts w:ascii="Times New Roman" w:hAnsi="Times New Roman" w:cs="Times New Roman"/>
          <w:b/>
          <w:sz w:val="28"/>
          <w:szCs w:val="28"/>
        </w:rPr>
        <w:t>Определение запаха и вкуса воды</w:t>
      </w:r>
    </w:p>
    <w:p w:rsidR="00C521DF" w:rsidRPr="008E00C7" w:rsidRDefault="00C521DF" w:rsidP="00C521DF">
      <w:pPr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E00C7">
        <w:rPr>
          <w:rFonts w:ascii="Times New Roman" w:hAnsi="Times New Roman" w:cs="Times New Roman"/>
          <w:b/>
          <w:i/>
          <w:sz w:val="28"/>
          <w:szCs w:val="28"/>
        </w:rPr>
        <w:t xml:space="preserve">Сущность метода. </w:t>
      </w:r>
    </w:p>
    <w:p w:rsidR="00C521DF" w:rsidRDefault="00C521DF" w:rsidP="00C5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>Определение основано на органолептическом исследовании характера и интенсивности запаха воды при 20</w:t>
      </w:r>
      <w:r w:rsidRPr="008E00C7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344269">
        <w:rPr>
          <w:rFonts w:ascii="Times New Roman" w:hAnsi="Times New Roman" w:cs="Times New Roman"/>
          <w:sz w:val="28"/>
          <w:szCs w:val="28"/>
        </w:rPr>
        <w:t>С, родниковой воды при 7-8</w:t>
      </w:r>
      <w:r w:rsidRPr="008E00C7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344269">
        <w:rPr>
          <w:rFonts w:ascii="Times New Roman" w:hAnsi="Times New Roman" w:cs="Times New Roman"/>
          <w:sz w:val="28"/>
          <w:szCs w:val="28"/>
        </w:rPr>
        <w:t xml:space="preserve">С, и вкуса и привкуса воды. Для питьевой воды вкус и привкус исследуют в сырой воде при комнатной температуре. В воде открытых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водоѐмов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и источников,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ненадѐжных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в санитарном состоянии, вкус воды устанавливают только после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еѐ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кипячения. </w:t>
      </w:r>
    </w:p>
    <w:p w:rsidR="00C521DF" w:rsidRDefault="00C521DF" w:rsidP="00C5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00C7">
        <w:rPr>
          <w:rFonts w:ascii="Times New Roman" w:hAnsi="Times New Roman" w:cs="Times New Roman"/>
          <w:b/>
          <w:i/>
          <w:sz w:val="28"/>
          <w:szCs w:val="28"/>
        </w:rPr>
        <w:t>Реактивы и оборудование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521DF" w:rsidRDefault="00C521DF" w:rsidP="00C5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Колба коническая с широким горлом с пробкой. </w:t>
      </w:r>
    </w:p>
    <w:p w:rsidR="00C521DF" w:rsidRDefault="00C521DF" w:rsidP="00C5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00C7">
        <w:rPr>
          <w:rFonts w:ascii="Times New Roman" w:hAnsi="Times New Roman" w:cs="Times New Roman"/>
          <w:b/>
          <w:i/>
          <w:sz w:val="28"/>
          <w:szCs w:val="28"/>
        </w:rPr>
        <w:t>Ход определения.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521DF" w:rsidRDefault="00C521DF" w:rsidP="00C5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>100 см3 исследуемой воды при 20</w:t>
      </w:r>
      <w:r w:rsidRPr="008E00C7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344269">
        <w:rPr>
          <w:rFonts w:ascii="Times New Roman" w:hAnsi="Times New Roman" w:cs="Times New Roman"/>
          <w:sz w:val="28"/>
          <w:szCs w:val="28"/>
        </w:rPr>
        <w:t>С наливают в колбу вместимостью 150–200 см3 с широким горлом, закрывают пробкой, встряхивают вращательным движением, открывают пробку и быстро определяют характер (таблица 1) и интенсивность запаха по пятибалльной шкале (таблица 2).</w:t>
      </w:r>
    </w:p>
    <w:p w:rsidR="00C521DF" w:rsidRDefault="00C521DF" w:rsidP="00C5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 При определении вкуса и привкуса в рот набирают 10–15 см 3 воды, держат несколько секунд, не проглатывая, и определяют их характ</w:t>
      </w:r>
      <w:r w:rsidR="00BB4DFE">
        <w:rPr>
          <w:rFonts w:ascii="Times New Roman" w:hAnsi="Times New Roman" w:cs="Times New Roman"/>
          <w:sz w:val="28"/>
          <w:szCs w:val="28"/>
        </w:rPr>
        <w:t>ер и интенсивность (таблица 3).</w:t>
      </w:r>
    </w:p>
    <w:p w:rsidR="00BB4DFE" w:rsidRDefault="00BB4DFE" w:rsidP="00C5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См. лекция №1</w:t>
      </w:r>
      <w:bookmarkStart w:id="0" w:name="_GoBack"/>
      <w:bookmarkEnd w:id="0"/>
    </w:p>
    <w:sectPr w:rsidR="00BB4DFE" w:rsidSect="00C521DF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950"/>
    <w:rsid w:val="0028010B"/>
    <w:rsid w:val="00330FF3"/>
    <w:rsid w:val="0073309B"/>
    <w:rsid w:val="00BB4DFE"/>
    <w:rsid w:val="00C521DF"/>
    <w:rsid w:val="00DE459A"/>
    <w:rsid w:val="00E45950"/>
    <w:rsid w:val="00EF6BA6"/>
    <w:rsid w:val="00F47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1DF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1DF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RSS</cp:lastModifiedBy>
  <cp:revision>7</cp:revision>
  <dcterms:created xsi:type="dcterms:W3CDTF">2023-10-14T15:40:00Z</dcterms:created>
  <dcterms:modified xsi:type="dcterms:W3CDTF">2024-09-26T04:32:00Z</dcterms:modified>
</cp:coreProperties>
</file>